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B1" w:rsidRPr="00A76AB1" w:rsidRDefault="00B86656" w:rsidP="00A76AB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A76AB1" w:rsidRPr="00A76AB1">
        <w:rPr>
          <w:sz w:val="28"/>
          <w:szCs w:val="28"/>
        </w:rPr>
        <w:t xml:space="preserve">3(1). </w:t>
      </w:r>
      <w:proofErr w:type="gramStart"/>
      <w:r w:rsidR="00A76AB1" w:rsidRPr="00A76AB1">
        <w:rPr>
          <w:sz w:val="28"/>
          <w:szCs w:val="28"/>
        </w:rPr>
        <w:t xml:space="preserve">Размер </w:t>
      </w:r>
      <w:r w:rsidR="00A76AB1" w:rsidRPr="00A76AB1">
        <w:rPr>
          <w:sz w:val="28"/>
          <w:szCs w:val="28"/>
          <w:highlight w:val="yellow"/>
        </w:rPr>
        <w:t>платы за коммунальную услугу по отоплению</w:t>
      </w:r>
      <w:r w:rsidR="00A76AB1" w:rsidRPr="00A76AB1">
        <w:rPr>
          <w:sz w:val="28"/>
          <w:szCs w:val="28"/>
        </w:rPr>
        <w:t xml:space="preserve"> в жилом или нежилом помещении в многоквартирном доме, который оборудован коллективным </w:t>
      </w:r>
      <w:r w:rsidR="00A76AB1" w:rsidRPr="00A76AB1">
        <w:rPr>
          <w:color w:val="FF0000"/>
          <w:sz w:val="28"/>
          <w:szCs w:val="28"/>
        </w:rPr>
        <w:t>(</w:t>
      </w:r>
      <w:proofErr w:type="spellStart"/>
      <w:r w:rsidR="00A76AB1" w:rsidRPr="00A76AB1">
        <w:rPr>
          <w:color w:val="FF0000"/>
          <w:sz w:val="28"/>
          <w:szCs w:val="28"/>
        </w:rPr>
        <w:t>общедомовым</w:t>
      </w:r>
      <w:proofErr w:type="spellEnd"/>
      <w:r w:rsidR="00A76AB1" w:rsidRPr="00A76AB1">
        <w:rPr>
          <w:color w:val="FF0000"/>
          <w:sz w:val="28"/>
          <w:szCs w:val="28"/>
        </w:rPr>
        <w:t>)</w:t>
      </w:r>
      <w:r w:rsidR="00A76AB1" w:rsidRPr="00A76AB1">
        <w:rPr>
          <w:sz w:val="28"/>
          <w:szCs w:val="28"/>
        </w:rPr>
        <w:t xml:space="preserve"> прибором учета тепловой энергии и в котором </w:t>
      </w:r>
      <w:r w:rsidR="00A76AB1" w:rsidRPr="00A76AB1">
        <w:rPr>
          <w:color w:val="FF0000"/>
          <w:sz w:val="28"/>
          <w:szCs w:val="28"/>
        </w:rPr>
        <w:t>все жилые и нежилые помещения оборудованы индивидуальными</w:t>
      </w:r>
      <w:r w:rsidR="00A76AB1" w:rsidRPr="00A76AB1">
        <w:rPr>
          <w:sz w:val="28"/>
          <w:szCs w:val="28"/>
        </w:rPr>
        <w:t xml:space="preserve"> и (или) общими (квартирными) приборами учета (распределителями) тепловой энергии, согласно </w:t>
      </w:r>
      <w:hyperlink w:anchor="Par376" w:tooltip="Ссылка на текущий документ" w:history="1">
        <w:r w:rsidR="00A76AB1" w:rsidRPr="00A76AB1">
          <w:rPr>
            <w:color w:val="0000FF"/>
            <w:sz w:val="28"/>
            <w:szCs w:val="28"/>
          </w:rPr>
          <w:t>пунктам 42(1)</w:t>
        </w:r>
      </w:hyperlink>
      <w:r w:rsidR="00A76AB1" w:rsidRPr="00A76AB1">
        <w:rPr>
          <w:sz w:val="28"/>
          <w:szCs w:val="28"/>
        </w:rPr>
        <w:t xml:space="preserve"> и </w:t>
      </w:r>
      <w:hyperlink w:anchor="Par384" w:tooltip="Ссылка на текущий документ" w:history="1">
        <w:r w:rsidR="00A76AB1" w:rsidRPr="00A76AB1">
          <w:rPr>
            <w:color w:val="0000FF"/>
            <w:sz w:val="28"/>
            <w:szCs w:val="28"/>
          </w:rPr>
          <w:t>43</w:t>
        </w:r>
      </w:hyperlink>
      <w:r w:rsidR="00A76AB1" w:rsidRPr="00A76AB1">
        <w:rPr>
          <w:sz w:val="28"/>
          <w:szCs w:val="28"/>
        </w:rPr>
        <w:t xml:space="preserve"> Правил определяется по формуле 3(1):</w:t>
      </w:r>
      <w:proofErr w:type="gramEnd"/>
    </w:p>
    <w:p w:rsidR="00A76AB1" w:rsidRPr="00A76AB1" w:rsidRDefault="00A76AB1" w:rsidP="00A76AB1">
      <w:pPr>
        <w:pStyle w:val="ConsPlusNormal"/>
        <w:ind w:firstLine="540"/>
        <w:jc w:val="both"/>
        <w:rPr>
          <w:sz w:val="28"/>
          <w:szCs w:val="28"/>
        </w:rPr>
      </w:pPr>
    </w:p>
    <w:p w:rsidR="00A76AB1" w:rsidRPr="00A76AB1" w:rsidRDefault="00A76AB1" w:rsidP="00A76AB1">
      <w:pPr>
        <w:pStyle w:val="ConsPlusNormal"/>
        <w:jc w:val="center"/>
        <w:rPr>
          <w:sz w:val="28"/>
          <w:szCs w:val="28"/>
        </w:rPr>
      </w:pPr>
      <w:bookmarkStart w:id="0" w:name="Par1024"/>
      <w:bookmarkEnd w:id="0"/>
      <w:r w:rsidRPr="00B86656">
        <w:rPr>
          <w:noProof/>
          <w:position w:val="-28"/>
          <w:sz w:val="28"/>
          <w:szCs w:val="28"/>
          <w:highlight w:val="yellow"/>
        </w:rPr>
        <w:drawing>
          <wp:inline distT="0" distB="0" distL="0" distR="0">
            <wp:extent cx="1895475" cy="419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6656">
        <w:rPr>
          <w:sz w:val="28"/>
          <w:szCs w:val="28"/>
          <w:highlight w:val="yellow"/>
        </w:rPr>
        <w:t>,</w:t>
      </w:r>
    </w:p>
    <w:p w:rsidR="00A76AB1" w:rsidRPr="00A76AB1" w:rsidRDefault="00A76AB1" w:rsidP="00A76AB1">
      <w:pPr>
        <w:pStyle w:val="ConsPlusNormal"/>
        <w:ind w:firstLine="540"/>
        <w:jc w:val="both"/>
        <w:rPr>
          <w:sz w:val="28"/>
          <w:szCs w:val="28"/>
        </w:rPr>
      </w:pPr>
    </w:p>
    <w:p w:rsidR="00A76AB1" w:rsidRPr="00A76AB1" w:rsidRDefault="00A76AB1" w:rsidP="00A76AB1">
      <w:pPr>
        <w:pStyle w:val="ConsPlusNormal"/>
        <w:ind w:firstLine="540"/>
        <w:jc w:val="both"/>
        <w:rPr>
          <w:sz w:val="28"/>
          <w:szCs w:val="28"/>
        </w:rPr>
      </w:pPr>
      <w:r w:rsidRPr="00A76AB1">
        <w:rPr>
          <w:sz w:val="28"/>
          <w:szCs w:val="28"/>
        </w:rPr>
        <w:t>где:</w:t>
      </w:r>
    </w:p>
    <w:p w:rsidR="00A76AB1" w:rsidRPr="00A76AB1" w:rsidRDefault="00A76AB1" w:rsidP="00A76AB1">
      <w:pPr>
        <w:pStyle w:val="ConsPlusNormal"/>
        <w:ind w:firstLine="540"/>
        <w:jc w:val="both"/>
        <w:rPr>
          <w:sz w:val="28"/>
          <w:szCs w:val="28"/>
        </w:rPr>
      </w:pPr>
      <w:r w:rsidRPr="00A76AB1">
        <w:rPr>
          <w:noProof/>
          <w:position w:val="-12"/>
          <w:sz w:val="28"/>
          <w:szCs w:val="28"/>
        </w:rPr>
        <w:drawing>
          <wp:inline distT="0" distB="0" distL="0" distR="0">
            <wp:extent cx="219075" cy="238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AB1">
        <w:rPr>
          <w:sz w:val="28"/>
          <w:szCs w:val="28"/>
        </w:rPr>
        <w:t xml:space="preserve"> - объем (количество) потребленного за расчетный период в i-м жилом или нежилом помещении коммунального ресурса, определенный по показаниям </w:t>
      </w:r>
      <w:r w:rsidRPr="00B86656">
        <w:rPr>
          <w:sz w:val="28"/>
          <w:szCs w:val="28"/>
          <w:highlight w:val="yellow"/>
        </w:rPr>
        <w:t>индивидуального или общего (квартирного) прибора</w:t>
      </w:r>
      <w:r w:rsidRPr="00A76AB1">
        <w:rPr>
          <w:sz w:val="28"/>
          <w:szCs w:val="28"/>
        </w:rPr>
        <w:t xml:space="preserve"> учета в i-м жилом или нежилом помещении. В случаях, предусмотренных </w:t>
      </w:r>
      <w:hyperlink w:anchor="Par453" w:tooltip="Ссылка на текущий документ" w:history="1">
        <w:r w:rsidRPr="00A76AB1">
          <w:rPr>
            <w:color w:val="0000FF"/>
            <w:sz w:val="28"/>
            <w:szCs w:val="28"/>
          </w:rPr>
          <w:t>пунктом 59</w:t>
        </w:r>
      </w:hyperlink>
      <w:r w:rsidRPr="00A76AB1">
        <w:rPr>
          <w:sz w:val="28"/>
          <w:szCs w:val="28"/>
        </w:rPr>
        <w:t xml:space="preserve"> Правил, для расчета размера платы за коммунальные услуги используется объем (количество) коммунального ресурса, определенный в соответствии с положениями указанного пункта;</w:t>
      </w:r>
    </w:p>
    <w:p w:rsidR="00A76AB1" w:rsidRPr="00A76AB1" w:rsidRDefault="00A76AB1" w:rsidP="00A76AB1">
      <w:pPr>
        <w:pStyle w:val="ConsPlusNormal"/>
        <w:ind w:firstLine="540"/>
        <w:jc w:val="both"/>
        <w:rPr>
          <w:sz w:val="28"/>
          <w:szCs w:val="28"/>
        </w:rPr>
      </w:pPr>
      <w:r w:rsidRPr="00A76AB1">
        <w:rPr>
          <w:noProof/>
          <w:position w:val="-12"/>
          <w:sz w:val="28"/>
          <w:szCs w:val="28"/>
        </w:rPr>
        <w:drawing>
          <wp:inline distT="0" distB="0" distL="0" distR="0">
            <wp:extent cx="304800" cy="238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AB1">
        <w:rPr>
          <w:sz w:val="28"/>
          <w:szCs w:val="28"/>
        </w:rPr>
        <w:t xml:space="preserve"> - объем (количество) тепловой энергии, предоставленный за расчетный период </w:t>
      </w:r>
      <w:r w:rsidRPr="00B86656">
        <w:rPr>
          <w:sz w:val="28"/>
          <w:szCs w:val="28"/>
          <w:highlight w:val="yellow"/>
        </w:rPr>
        <w:t>на общедомовые нужды</w:t>
      </w:r>
      <w:r w:rsidRPr="00A76AB1">
        <w:rPr>
          <w:sz w:val="28"/>
          <w:szCs w:val="28"/>
        </w:rPr>
        <w:t xml:space="preserve"> в многоквартирном доме, оборудованном коллективным (</w:t>
      </w:r>
      <w:proofErr w:type="spellStart"/>
      <w:r w:rsidRPr="00A76AB1">
        <w:rPr>
          <w:sz w:val="28"/>
          <w:szCs w:val="28"/>
        </w:rPr>
        <w:t>общедомовым</w:t>
      </w:r>
      <w:proofErr w:type="spellEnd"/>
      <w:r w:rsidRPr="00A76AB1">
        <w:rPr>
          <w:sz w:val="28"/>
          <w:szCs w:val="28"/>
        </w:rPr>
        <w:t>) прибором учета тепловой энергии, который определяется по формуле:</w:t>
      </w:r>
    </w:p>
    <w:p w:rsidR="00A76AB1" w:rsidRPr="00A76AB1" w:rsidRDefault="00A76AB1" w:rsidP="00A76AB1">
      <w:pPr>
        <w:pStyle w:val="ConsPlusNormal"/>
        <w:ind w:firstLine="540"/>
        <w:jc w:val="both"/>
        <w:rPr>
          <w:sz w:val="28"/>
          <w:szCs w:val="28"/>
        </w:rPr>
      </w:pPr>
    </w:p>
    <w:p w:rsidR="00A76AB1" w:rsidRPr="00A76AB1" w:rsidRDefault="00A76AB1" w:rsidP="00A76AB1">
      <w:pPr>
        <w:pStyle w:val="ConsPlusNormal"/>
        <w:jc w:val="center"/>
        <w:rPr>
          <w:sz w:val="28"/>
          <w:szCs w:val="28"/>
        </w:rPr>
      </w:pPr>
      <w:r w:rsidRPr="00A76AB1">
        <w:rPr>
          <w:noProof/>
          <w:position w:val="-28"/>
          <w:sz w:val="28"/>
          <w:szCs w:val="28"/>
        </w:rPr>
        <w:drawing>
          <wp:inline distT="0" distB="0" distL="0" distR="0">
            <wp:extent cx="1066800" cy="342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AB1">
        <w:rPr>
          <w:sz w:val="28"/>
          <w:szCs w:val="28"/>
        </w:rPr>
        <w:t>,</w:t>
      </w:r>
    </w:p>
    <w:p w:rsidR="00A76AB1" w:rsidRPr="00A76AB1" w:rsidRDefault="00A76AB1" w:rsidP="00A76AB1">
      <w:pPr>
        <w:pStyle w:val="ConsPlusNormal"/>
        <w:jc w:val="both"/>
        <w:rPr>
          <w:sz w:val="28"/>
          <w:szCs w:val="28"/>
        </w:rPr>
      </w:pPr>
      <w:r w:rsidRPr="00A76AB1">
        <w:rPr>
          <w:sz w:val="28"/>
          <w:szCs w:val="28"/>
        </w:rPr>
        <w:t>(в ред. Постановления Правительства РФ от 14.02.2015 N 129)</w:t>
      </w:r>
    </w:p>
    <w:p w:rsidR="00A76AB1" w:rsidRPr="00A76AB1" w:rsidRDefault="00A76AB1" w:rsidP="00A76AB1">
      <w:pPr>
        <w:pStyle w:val="ConsPlusNormal"/>
        <w:ind w:firstLine="540"/>
        <w:jc w:val="both"/>
        <w:rPr>
          <w:sz w:val="28"/>
          <w:szCs w:val="28"/>
        </w:rPr>
      </w:pPr>
    </w:p>
    <w:p w:rsidR="00A76AB1" w:rsidRPr="00A76AB1" w:rsidRDefault="00A76AB1" w:rsidP="00A76AB1">
      <w:pPr>
        <w:pStyle w:val="ConsPlusNormal"/>
        <w:ind w:firstLine="540"/>
        <w:jc w:val="both"/>
        <w:rPr>
          <w:sz w:val="28"/>
          <w:szCs w:val="28"/>
        </w:rPr>
      </w:pPr>
      <w:r w:rsidRPr="00A76AB1">
        <w:rPr>
          <w:noProof/>
          <w:position w:val="-12"/>
          <w:sz w:val="28"/>
          <w:szCs w:val="28"/>
        </w:rPr>
        <w:drawing>
          <wp:inline distT="0" distB="0" distL="0" distR="0">
            <wp:extent cx="152400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AB1">
        <w:rPr>
          <w:sz w:val="28"/>
          <w:szCs w:val="28"/>
        </w:rPr>
        <w:t xml:space="preserve"> - общая площадь i-го жилого помещения (квартиры) или нежилого помещения в многоквартирном доме;</w:t>
      </w:r>
    </w:p>
    <w:p w:rsidR="00A76AB1" w:rsidRPr="00A76AB1" w:rsidRDefault="00A76AB1" w:rsidP="00A76AB1">
      <w:pPr>
        <w:pStyle w:val="ConsPlusNormal"/>
        <w:ind w:firstLine="540"/>
        <w:jc w:val="both"/>
        <w:rPr>
          <w:sz w:val="28"/>
          <w:szCs w:val="28"/>
        </w:rPr>
      </w:pPr>
      <w:r w:rsidRPr="00A76AB1">
        <w:rPr>
          <w:noProof/>
          <w:position w:val="-6"/>
          <w:sz w:val="28"/>
          <w:szCs w:val="28"/>
        </w:rPr>
        <w:drawing>
          <wp:inline distT="0" distB="0" distL="0" distR="0">
            <wp:extent cx="219075" cy="2000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AB1">
        <w:rPr>
          <w:sz w:val="28"/>
          <w:szCs w:val="28"/>
        </w:rPr>
        <w:t xml:space="preserve"> - общая площадь всех жилых помещений (квартир) и нежилых помещений в многоквартирном доме;</w:t>
      </w:r>
    </w:p>
    <w:p w:rsidR="00A76AB1" w:rsidRPr="00A76AB1" w:rsidRDefault="00A76AB1" w:rsidP="00A76AB1">
      <w:pPr>
        <w:pStyle w:val="ConsPlusNormal"/>
        <w:ind w:firstLine="540"/>
        <w:jc w:val="both"/>
        <w:rPr>
          <w:sz w:val="28"/>
          <w:szCs w:val="28"/>
        </w:rPr>
      </w:pPr>
      <w:r w:rsidRPr="00A76AB1">
        <w:rPr>
          <w:noProof/>
          <w:position w:val="-4"/>
          <w:sz w:val="28"/>
          <w:szCs w:val="28"/>
        </w:rPr>
        <w:drawing>
          <wp:inline distT="0" distB="0" distL="0" distR="0">
            <wp:extent cx="238125" cy="2000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AB1">
        <w:rPr>
          <w:sz w:val="28"/>
          <w:szCs w:val="28"/>
        </w:rPr>
        <w:t xml:space="preserve"> - тариф (цена) на коммунальный ресурс, установленный в соответствии с законодательством Российской Федерации.</w:t>
      </w:r>
    </w:p>
    <w:p w:rsidR="00B86656" w:rsidRDefault="00B86656" w:rsidP="00A76AB1">
      <w:pPr>
        <w:pStyle w:val="ConsPlusNormal"/>
        <w:jc w:val="both"/>
        <w:rPr>
          <w:sz w:val="28"/>
          <w:szCs w:val="28"/>
        </w:rPr>
      </w:pPr>
    </w:p>
    <w:p w:rsidR="00A76AB1" w:rsidRPr="00A76AB1" w:rsidRDefault="00A76AB1" w:rsidP="00A76AB1">
      <w:pPr>
        <w:pStyle w:val="ConsPlusNormal"/>
        <w:jc w:val="both"/>
        <w:rPr>
          <w:sz w:val="28"/>
          <w:szCs w:val="28"/>
        </w:rPr>
      </w:pPr>
      <w:r w:rsidRPr="00A76AB1">
        <w:rPr>
          <w:sz w:val="28"/>
          <w:szCs w:val="28"/>
        </w:rPr>
        <w:t xml:space="preserve">(п. 3(1) </w:t>
      </w:r>
      <w:proofErr w:type="gramStart"/>
      <w:r w:rsidRPr="00A76AB1">
        <w:rPr>
          <w:sz w:val="28"/>
          <w:szCs w:val="28"/>
        </w:rPr>
        <w:t>введен</w:t>
      </w:r>
      <w:proofErr w:type="gramEnd"/>
      <w:r w:rsidRPr="00A76AB1">
        <w:rPr>
          <w:sz w:val="28"/>
          <w:szCs w:val="28"/>
        </w:rPr>
        <w:t xml:space="preserve"> Постановлением Правительства РФ от 16.04.2013 N 344)</w:t>
      </w:r>
    </w:p>
    <w:p w:rsidR="000D48E9" w:rsidRPr="000D48E9" w:rsidRDefault="000D48E9" w:rsidP="000D48E9">
      <w:pPr>
        <w:jc w:val="both"/>
        <w:rPr>
          <w:sz w:val="28"/>
          <w:szCs w:val="28"/>
        </w:rPr>
      </w:pPr>
    </w:p>
    <w:p w:rsidR="000D48E9" w:rsidRPr="000D48E9" w:rsidRDefault="000D48E9" w:rsidP="000D48E9">
      <w:pPr>
        <w:pStyle w:val="ConsPlusNormal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D48E9">
        <w:rPr>
          <w:b/>
          <w:sz w:val="28"/>
          <w:szCs w:val="28"/>
        </w:rPr>
        <w:t>Источник знаний:</w:t>
      </w:r>
      <w:r w:rsidRPr="000D48E9">
        <w:rPr>
          <w:sz w:val="28"/>
          <w:szCs w:val="28"/>
        </w:rPr>
        <w:t xml:space="preserve"> Приложение N 2 к Правилам предоставления коммунальных услуг собственникам и пользователям помещений в многоквартирных домах и жилых домов. </w:t>
      </w:r>
    </w:p>
    <w:p w:rsidR="000D48E9" w:rsidRPr="000D48E9" w:rsidRDefault="000D48E9" w:rsidP="000D48E9">
      <w:pPr>
        <w:pStyle w:val="ConsPlusNormal"/>
        <w:jc w:val="both"/>
        <w:outlineLvl w:val="0"/>
        <w:rPr>
          <w:sz w:val="28"/>
          <w:szCs w:val="28"/>
        </w:rPr>
      </w:pPr>
      <w:r w:rsidRPr="000D48E9">
        <w:rPr>
          <w:sz w:val="28"/>
          <w:szCs w:val="28"/>
        </w:rPr>
        <w:t>Утверждены</w:t>
      </w:r>
      <w:r>
        <w:rPr>
          <w:sz w:val="28"/>
          <w:szCs w:val="28"/>
        </w:rPr>
        <w:t xml:space="preserve"> </w:t>
      </w:r>
      <w:r w:rsidRPr="000D48E9"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</w:t>
      </w:r>
      <w:r w:rsidRPr="000D48E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0D48E9">
        <w:rPr>
          <w:sz w:val="28"/>
          <w:szCs w:val="28"/>
        </w:rPr>
        <w:t>от 6 мая 2011 г. N 354</w:t>
      </w:r>
      <w:r>
        <w:rPr>
          <w:sz w:val="28"/>
          <w:szCs w:val="28"/>
        </w:rPr>
        <w:t>.</w:t>
      </w:r>
    </w:p>
    <w:p w:rsidR="000D48E9" w:rsidRPr="000D48E9" w:rsidRDefault="000D48E9" w:rsidP="000D48E9">
      <w:pPr>
        <w:pStyle w:val="ConsPlusNormal"/>
        <w:ind w:firstLine="540"/>
        <w:jc w:val="both"/>
        <w:rPr>
          <w:sz w:val="28"/>
          <w:szCs w:val="28"/>
        </w:rPr>
      </w:pPr>
    </w:p>
    <w:p w:rsidR="000D48E9" w:rsidRPr="000D48E9" w:rsidRDefault="000D48E9" w:rsidP="000D48E9">
      <w:pPr>
        <w:jc w:val="both"/>
        <w:rPr>
          <w:sz w:val="28"/>
          <w:szCs w:val="28"/>
        </w:rPr>
      </w:pPr>
    </w:p>
    <w:sectPr w:rsidR="000D48E9" w:rsidRPr="000D48E9" w:rsidSect="00A76A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AB1"/>
    <w:rsid w:val="000D48E9"/>
    <w:rsid w:val="00211F61"/>
    <w:rsid w:val="0033460B"/>
    <w:rsid w:val="00A76AB1"/>
    <w:rsid w:val="00B8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2015-11-04T10:39:00Z</dcterms:created>
  <dcterms:modified xsi:type="dcterms:W3CDTF">2015-11-04T10:53:00Z</dcterms:modified>
</cp:coreProperties>
</file>